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11C00">
      <w:pPr>
        <w:spacing w:before="480" w:after="480" w:line="288" w:lineRule="auto"/>
      </w:pPr>
      <w:r>
        <w:rPr>
          <w:rFonts w:ascii="Arial" w:hAnsi="Arial" w:eastAsia="等线" w:cs="Arial"/>
          <w:b/>
          <w:sz w:val="52"/>
        </w:rPr>
        <w:t>新西伯利亚农业产业型境外经贸合作区 全层级企业招商明细（颗粒度到单企业主体）</w:t>
      </w:r>
      <w:bookmarkStart w:id="29" w:name="_GoBack"/>
      <w:bookmarkEnd w:id="29"/>
    </w:p>
    <w:p w14:paraId="749C30FF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本明细严格对标中俄农业全产业链国家级项目规划，100% 匹配园区 2200 家企业总量布局，拆解至最小投资执行主体，明确每个企业主体的核心生产产品、业务范围、市场空间、投资适配方向，意向投资客户可直接对应自身业务精准匹配投资赛道。</w:t>
      </w:r>
    </w:p>
    <w:p w14:paraId="21723484">
      <w:pPr>
        <w:spacing w:before="320" w:after="120" w:line="288" w:lineRule="auto"/>
        <w:jc w:val="left"/>
        <w:outlineLvl w:val="1"/>
      </w:pPr>
      <w:bookmarkStart w:id="0" w:name="heading_4"/>
      <w:r>
        <w:rPr>
          <w:rFonts w:ascii="Arial" w:hAnsi="Arial" w:eastAsia="等线" w:cs="Arial"/>
          <w:b/>
          <w:sz w:val="32"/>
        </w:rPr>
        <w:t>五、5 级：最小执行主体层（颗粒度到单企业，全量招商明细）</w:t>
      </w:r>
      <w:bookmarkEnd w:id="0"/>
    </w:p>
    <w:p w14:paraId="35556713">
      <w:p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本层级为可直接投资的最小企业主体，</w:t>
      </w:r>
      <w:r>
        <w:rPr>
          <w:rFonts w:ascii="Arial" w:hAnsi="Arial" w:eastAsia="等线" w:cs="Arial"/>
          <w:b/>
          <w:sz w:val="22"/>
        </w:rPr>
        <w:t>100% 匹配园区 2200 家企业总量规划</w:t>
      </w:r>
      <w:r>
        <w:rPr>
          <w:rFonts w:ascii="Arial" w:hAnsi="Arial" w:eastAsia="等线" w:cs="Arial"/>
          <w:sz w:val="22"/>
        </w:rPr>
        <w:t>，明确每个主体的【企业类型】【核心生产 / 服务产品】【企业数量】【单家投资规模参考】【刚性市场空间】【适配投资主体】，意向客户可直接对应自身业务精准匹配。</w:t>
      </w:r>
    </w:p>
    <w:p w14:paraId="28600371">
      <w:pPr>
        <w:spacing w:before="300" w:after="120" w:line="288" w:lineRule="auto"/>
        <w:jc w:val="left"/>
        <w:outlineLvl w:val="2"/>
      </w:pPr>
      <w:bookmarkStart w:id="1" w:name="heading_5"/>
      <w:r>
        <w:rPr>
          <w:rFonts w:ascii="Arial" w:hAnsi="Arial" w:eastAsia="等线" w:cs="Arial"/>
          <w:b/>
          <w:sz w:val="30"/>
        </w:rPr>
        <w:t>第一大类：粮油精深加工板块（650 家企业，全量拆解）</w:t>
      </w:r>
      <w:bookmarkEnd w:id="1"/>
    </w:p>
    <w:p w14:paraId="0670E118">
      <w:pPr>
        <w:spacing w:before="260" w:after="120" w:line="288" w:lineRule="auto"/>
        <w:jc w:val="left"/>
        <w:outlineLvl w:val="3"/>
      </w:pPr>
      <w:bookmarkStart w:id="2" w:name="heading_6"/>
      <w:r>
        <w:rPr>
          <w:rFonts w:ascii="Arial" w:hAnsi="Arial" w:eastAsia="等线" w:cs="Arial"/>
          <w:b/>
          <w:sz w:val="28"/>
        </w:rPr>
        <w:t>（一）大豆压榨细分赛道（220 家企业）</w:t>
      </w:r>
      <w:bookmarkEnd w:id="2"/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81"/>
        <w:gridCol w:w="1977"/>
        <w:gridCol w:w="2423"/>
        <w:gridCol w:w="1448"/>
        <w:gridCol w:w="1752"/>
        <w:gridCol w:w="2880"/>
        <w:gridCol w:w="2028"/>
      </w:tblGrid>
      <w:tr w14:paraId="30024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7FD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249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CBE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D49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A2D9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227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4B5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681DA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B3CE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A1B7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全国性大豆压榨龙头企业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BF0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食用大豆油毛油、饲料用豆粕、发酵豆粕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19E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C4A3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10-18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CB52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锁定项目 1440 万吨大豆压榨产能的 75%（1080 万吨），产出豆粕 100% 供给园区饲料企业，毛油 100% 供给园区油脂精炼企业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299A9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国内大豆压榨头部央企、国企、民营上市公司，具备百万吨级大豆压榨项目运营经验</w:t>
            </w:r>
          </w:p>
        </w:tc>
      </w:tr>
      <w:tr w14:paraId="43E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C93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3BD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区域性大豆压榨骨干企业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1CA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功能性豆粕、食品级大豆蛋白粉、大豆磷脂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812C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39F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4-8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5ED6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承担剩余 25%（360 万吨）大豆压榨产能，补充核心龙头高附加值产品缺口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ADE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国内东北、华北区域大豆压榨、大豆深加工龙头企业</w:t>
            </w:r>
          </w:p>
        </w:tc>
      </w:tr>
      <w:tr w14:paraId="5BEB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67E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08F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俄罗斯本地大豆加工合作企业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085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俄罗斯本地合规大豆加工产品、本地市场分销大豆制品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796A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 家（原规划 28 家核心龙头已全覆盖）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D33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457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俄罗斯本地市场大豆产品分销，年分销规模超 50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9659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俄罗斯具备粮油加工资质的本地合规企业</w:t>
            </w:r>
          </w:p>
        </w:tc>
      </w:tr>
      <w:tr w14:paraId="0107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63B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A46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压榨核心设备供应商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7C26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大豆浸出设备、压榨机组、蒸脱机、离心机、油脂精炼预处理设备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A33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28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E860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0.4-1.5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F48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条大型大豆压榨生产线核心设备需求，设备总投资超 50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C35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国内粮油机械核心设备制造龙头企业，具备俄罗斯出口认证资质</w:t>
            </w:r>
          </w:p>
        </w:tc>
      </w:tr>
      <w:tr w14:paraId="4D7E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DB9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E54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自动化控制系统服务商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1EF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压榨生产线 DCS 控制系统、智能运维平台、生产过程可视化系统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4598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BFF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EA1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条大豆压榨生产线全流程自动化控制需求，系统总投资超 7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809FC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国内工业自动化、粮油智能控制龙头企业</w:t>
            </w:r>
          </w:p>
        </w:tc>
      </w:tr>
      <w:tr w14:paraId="06083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DC0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155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生产线安装调试服务商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D7E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粮油工厂机电安装、管道工程、钢结构工程、生产线试运行调试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AF2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F791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89B6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大豆压榨生产线全流程安装调试工程，工程总规模超 12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B8F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国内粮油工程安装、机电工程企业，具备俄罗斯境外施工资质</w:t>
            </w:r>
          </w:p>
        </w:tc>
      </w:tr>
      <w:tr w14:paraId="30970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FCA9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F92D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生产线核心维保服务商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40FE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压榨设备日常检修、备件更换、故障抢修、年度大修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D34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800B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A68B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条大豆压榨生产线年运维服务，年服务收入超 1.2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016C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具备俄罗斯本地服务能力的粮油设备维保企业</w:t>
            </w:r>
          </w:p>
        </w:tc>
      </w:tr>
      <w:tr w14:paraId="58E0F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512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C5D9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生产辅料与包装配套服务商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4878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食品级加工助剂、消泡剂、脱色剂、豆粕包装袋、油脂包装桶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3947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7AB7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E3F5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大豆压榨全流程辅料、包装材料需求，年需求包装袋超 1 亿条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125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国内食品级包装、粮油辅料生产企业</w:t>
            </w:r>
          </w:p>
        </w:tc>
      </w:tr>
      <w:tr w14:paraId="7597D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982F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74CC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压榨副产物资源化服务商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D740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豆渣深加工、油脚资源化、脂肪酸生产、植物沥青加工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244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5B4C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A2CB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大豆压榨副产物全量资源化利用，年处理副产物超 300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22E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国内粮油副产物资源化、生物质能源企业</w:t>
            </w:r>
          </w:p>
        </w:tc>
      </w:tr>
      <w:tr w14:paraId="31E3B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DE3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5DB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俄罗斯属地生产运维企业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AAAD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俄罗斯本地生产线日常运维、设备维修、现场管理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D5E0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0C4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129A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生产线属地化运维服务，年服务收入超 6000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C9D4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俄罗斯本地具备粮油设备维修资质的企业</w:t>
            </w:r>
          </w:p>
        </w:tc>
      </w:tr>
      <w:tr w14:paraId="6A203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2E42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9E9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俄罗斯属地劳务服务商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1802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俄罗斯本地生产人员招聘、培训、劳务派遣、劳动合规管理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1553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678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88B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生产线本地用工服务，满足俄罗斯本地员工占比不低于 70% 的要求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157B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俄罗斯本地人力资源、劳务派遣合规企业</w:t>
            </w:r>
          </w:p>
        </w:tc>
      </w:tr>
      <w:tr w14:paraId="71AF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67F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3491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俄罗斯本地原料采购服务商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8D23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俄罗斯本地农场大豆原料采购、集并、短途运输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C4C1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67C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3F9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大豆原料本地采购补充，年采购规模超 100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B6D2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俄罗斯本地农产品贸易、集并服务商</w:t>
            </w:r>
          </w:p>
        </w:tc>
      </w:tr>
      <w:tr w14:paraId="3E800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9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C7B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69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924B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85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D02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510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26A0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220 家</w:t>
            </w:r>
          </w:p>
        </w:tc>
        <w:tc>
          <w:tcPr>
            <w:tcW w:w="61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153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0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92D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28DBA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4FC803D7">
      <w:pPr>
        <w:spacing w:before="260" w:after="120" w:line="288" w:lineRule="auto"/>
        <w:jc w:val="left"/>
        <w:outlineLvl w:val="3"/>
      </w:pPr>
      <w:bookmarkStart w:id="3" w:name="heading_7"/>
      <w:r>
        <w:rPr>
          <w:rFonts w:ascii="Arial" w:hAnsi="Arial" w:eastAsia="等线" w:cs="Arial"/>
          <w:b/>
          <w:sz w:val="28"/>
        </w:rPr>
        <w:t>（二）玉米深加工细分赛道（160 家企业）</w:t>
      </w:r>
      <w:bookmarkEnd w:id="3"/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94"/>
        <w:gridCol w:w="1826"/>
        <w:gridCol w:w="2323"/>
        <w:gridCol w:w="2050"/>
        <w:gridCol w:w="1687"/>
        <w:gridCol w:w="2780"/>
        <w:gridCol w:w="2029"/>
      </w:tblGrid>
      <w:tr w14:paraId="3B06B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4840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C94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350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2109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378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4F4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B919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2BDD8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DD0E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73CE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全国性玉米深加工龙头企业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5B5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玉米淀粉、果葡糖浆、食用酒精、玉米蛋白粉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BFA8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B170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8-15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2EB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锁定项目 2000 万吨玉米深加工产能的 70%（1400 万吨），副产物 100% 供给园区饲料企业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4487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国内玉米深加工头部央企、上市公司，具备百万吨级玉米加工项目运营经验</w:t>
            </w:r>
          </w:p>
        </w:tc>
      </w:tr>
      <w:tr w14:paraId="2B3EE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9C43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D763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区域性玉米深加工骨干企业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023E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麦芽糊精、变性淀粉、玉米纤维、玉米胚芽油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375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9D13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3-7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F182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承担剩余 30%（600 万吨）玉米深加工产能，补充高附加值产品缺口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5E7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国内区域型玉米深加工龙头企业</w:t>
            </w:r>
          </w:p>
        </w:tc>
      </w:tr>
      <w:tr w14:paraId="045FF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63D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C8A1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俄罗斯本地玉米加工合作企业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D78A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俄罗斯本地玉米深加工产品分销、本地食品企业原料供应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5FB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 家（原规划 18 家核心龙头已全覆盖）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2858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1-2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799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俄罗斯本地食品企业原料需求，年分销规模超 30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6AE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俄罗斯本地食品加工、分销合规企业</w:t>
            </w:r>
          </w:p>
        </w:tc>
      </w:tr>
      <w:tr w14:paraId="61580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700C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947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深加工核心设备供应商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22F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玉米淀粉生产线设备、浸泡系统、分离设备、蒸发结晶设备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479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03603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0.3-1.2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E64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条玉米深加工生产线核心设备需求，设备总投资超 35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1229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国内玉米深加工设备制造龙头企业</w:t>
            </w:r>
          </w:p>
        </w:tc>
      </w:tr>
      <w:tr w14:paraId="07120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17C5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05C8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自动化控制系统服务商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1B16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玉米深加工生产线 DCS 系统、智能配料系统、安全仪表系统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9EC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1391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BCCFC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条生产线全流程自动化控制需求，系统总投资超 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7C4F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国内工业自动化、化工智能控制企业</w:t>
            </w:r>
          </w:p>
        </w:tc>
      </w:tr>
      <w:tr w14:paraId="64CC4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255E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4A8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生产线安装调试服务商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E49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玉米深加工设备安装、管道工程、防腐工程、生产线调试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31D5A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DF1B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1F72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生产线全流程安装调试工程，工程总规模超 10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508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国内化工工程安装、防腐工程企业</w:t>
            </w:r>
          </w:p>
        </w:tc>
      </w:tr>
      <w:tr w14:paraId="445E9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3A7F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3DE2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生产线维保与备件服务商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15116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深加工设备日常检修、备件供应、故障抢修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903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819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53EB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生产线年运维服务，年服务收入超 8000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8005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具备俄罗斯本地服务能力的化工设备维保企业</w:t>
            </w:r>
          </w:p>
        </w:tc>
      </w:tr>
      <w:tr w14:paraId="7B01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8014E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ADC8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辅料与环保配套服务商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0476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深加工助剂、污水处理系统、废气处理设备、玉米副产物处理设备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38E4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BCF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6D32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玉米深加工生产辅料、环保处理需求，环保工程总投资超 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404E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国内精细化工、环保工程企业</w:t>
            </w:r>
          </w:p>
        </w:tc>
      </w:tr>
      <w:tr w14:paraId="1C27C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E9837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663F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9C43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俄罗斯本地生产线运维、劳务、玉米产品本地分销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54F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4B6A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FDD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属地化运维、劳务、本地分销服务，年分销规模超 40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D5AB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俄罗斯本地化工运维、食品分销企业</w:t>
            </w:r>
          </w:p>
        </w:tc>
      </w:tr>
      <w:tr w14:paraId="6A7D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2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B3B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643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811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81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14F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2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C0FF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160 家</w:t>
            </w:r>
          </w:p>
        </w:tc>
        <w:tc>
          <w:tcPr>
            <w:tcW w:w="59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0B82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97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4BC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7DFB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65E9DDEA">
      <w:pPr>
        <w:spacing w:before="260" w:after="120" w:line="288" w:lineRule="auto"/>
        <w:jc w:val="left"/>
        <w:outlineLvl w:val="3"/>
      </w:pPr>
      <w:bookmarkStart w:id="4" w:name="heading_8"/>
      <w:r>
        <w:rPr>
          <w:rFonts w:ascii="Arial" w:hAnsi="Arial" w:eastAsia="等线" w:cs="Arial"/>
          <w:b/>
          <w:sz w:val="28"/>
        </w:rPr>
        <w:t>（三）油脂精炼与特色粮油加工细分赛道（100 家企业）</w:t>
      </w:r>
      <w:bookmarkEnd w:id="4"/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7"/>
        <w:gridCol w:w="1411"/>
        <w:gridCol w:w="1726"/>
        <w:gridCol w:w="2944"/>
        <w:gridCol w:w="2027"/>
      </w:tblGrid>
      <w:tr w14:paraId="3F6E4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F343C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7D21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C91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C882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123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9FB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B449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514FD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7F6A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2872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油脂精炼核心生产企业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C4388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一级大豆油、小包装食用油、食用调和油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BA74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0225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3-6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6894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 720 万吨毛油精炼产能，成品油脂供给跨境贸易与国内分销渠道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0F342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国内油脂精炼、小包装食用油生产龙头企业</w:t>
            </w:r>
          </w:p>
        </w:tc>
      </w:tr>
      <w:tr w14:paraId="160D7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FB5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384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特色粮油加工企业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C60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葵花籽油、亚麻籽油、菜籽油等特色小品种油脂、功能性油脂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5B05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 家（原规划 12 家核心龙头已全覆盖）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FDD7B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486F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俄罗斯本地特色油料加工、国内高端粮油市场需求，年加工产能超 50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E2BA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国内特色粮油、高端食用油生产骨干企业</w:t>
            </w:r>
          </w:p>
        </w:tc>
      </w:tr>
      <w:tr w14:paraId="05C1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5E51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22D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油脂精炼核心设备供应商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4EF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油脂精炼机组、脱胶脱酸设备、脱色脱臭设备、全自动灌装线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622D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807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D32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 条大型油脂精炼生产线核心设备需求，设备总投资超 12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87F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国内粮油机械、灌装设备制造龙头企业</w:t>
            </w:r>
          </w:p>
        </w:tc>
      </w:tr>
      <w:tr w14:paraId="37FE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BA7A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F1CC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包装与品牌运营服务商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38D1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食品级油脂包装材料、包装印刷、品牌设计、产品溯源系统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BEFA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AD0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0.05-0.3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70CF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油脂产品包装、品牌运营需求，年需求包装超 5000 万份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546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国内食品包装、品牌设计、农产品溯源企业</w:t>
            </w:r>
          </w:p>
        </w:tc>
      </w:tr>
      <w:tr w14:paraId="07AF4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F400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30A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品质检测与认证服务商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471B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油脂产品质量检测、俄罗斯食品认证、有机认证、溯源体系搭建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EB9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235A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6069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油脂产品合规检测、认证需求，年服务收入超 2000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CDA7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具备中俄双认证的食品检测机构、认证代理企业</w:t>
            </w:r>
          </w:p>
        </w:tc>
      </w:tr>
      <w:tr w14:paraId="6E1D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7DB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D843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9331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俄罗斯本地生产线运维、劳务、油脂产品本地商超渠道分销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B516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13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DAD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8A1C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属地化运维、劳务、本地分销服务，年分销规模超 30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16A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俄罗斯本地粮油分销、商超渠道运营企业</w:t>
            </w:r>
          </w:p>
        </w:tc>
      </w:tr>
      <w:tr w14:paraId="4F85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903D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8C0E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1A33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49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41C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100 家</w:t>
            </w:r>
          </w:p>
        </w:tc>
        <w:tc>
          <w:tcPr>
            <w:tcW w:w="608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5EE6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037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B23B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92F3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9CE6809">
      <w:pPr>
        <w:spacing w:before="260" w:after="120" w:line="288" w:lineRule="auto"/>
        <w:jc w:val="left"/>
        <w:outlineLvl w:val="3"/>
      </w:pPr>
      <w:bookmarkStart w:id="5" w:name="heading_9"/>
      <w:r>
        <w:rPr>
          <w:rFonts w:ascii="Arial" w:hAnsi="Arial" w:eastAsia="等线" w:cs="Arial"/>
          <w:b/>
          <w:sz w:val="28"/>
        </w:rPr>
        <w:t>（四）饲料生产细分赛道（110 家企业）</w:t>
      </w:r>
      <w:bookmarkEnd w:id="5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5429B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7A0F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3EF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94E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28A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840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C757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038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6BC91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B4C9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ABEF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饲料生产核心企业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99F5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猪用配合饲料、浓缩饲料、反刍动物饲料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33AC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7D90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3-7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0C5D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锁定园区年 1000 万吨饲料产能，产品 100% 供给园区生猪、肉牛养殖企业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702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国内饲料生产头部上市公司、龙头企业，具备百万吨级饲料生产运营经验</w:t>
            </w:r>
          </w:p>
        </w:tc>
      </w:tr>
      <w:tr w14:paraId="15CF1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549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2D46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饲料添加剂与配方研发企业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F718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饲料级氨基酸、维生素、微量元素、动物营养配方研发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6A81C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028F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5789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饲料生产添加剂、定制化营养配方需求，年需求添加剂超 50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1F13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国内饲料添加剂、动物营养研发骨干企业</w:t>
            </w:r>
          </w:p>
        </w:tc>
      </w:tr>
      <w:tr w14:paraId="5C1C9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EBE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CBC2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饲料生产线核心设备供应商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F441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饲料制粒机、混合机、膨化机、全自动配料系统、包装设备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8617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3D7F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24E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条大型饲料生产线核心设备需求，设备总投资超 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6906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国内饲料机械、农牧设备制造龙头企业</w:t>
            </w:r>
          </w:p>
        </w:tc>
      </w:tr>
      <w:tr w14:paraId="7C278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4F9C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32C7C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生产线配套与品控服务商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2777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饲料生产线安装调试、日常维保、品质检测、违禁品筛查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2287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AFA9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F9B1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饲料生产线运维、产品品控需求，年服务收入超 6000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272E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国内饲料工程、农牧品控检测企业</w:t>
            </w:r>
          </w:p>
        </w:tc>
      </w:tr>
      <w:tr w14:paraId="1A297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FEB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884D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俄罗斯属地运维与原料采购企业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365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俄罗斯本地生产线运维、劳务、本地饲料原料采购、集并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05535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23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5B4A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4FB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属地化运维、劳务、本地原料采购服务，年采购原料超 100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917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俄罗斯本地农牧运维、农产品贸易企业</w:t>
            </w:r>
          </w:p>
        </w:tc>
      </w:tr>
      <w:tr w14:paraId="478ED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5F4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03C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3EF08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DB2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4A0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D3D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F035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4DC1814D">
      <w:pPr>
        <w:spacing w:before="260" w:after="120" w:line="288" w:lineRule="auto"/>
        <w:jc w:val="left"/>
        <w:outlineLvl w:val="3"/>
      </w:pPr>
      <w:bookmarkStart w:id="6" w:name="heading_10"/>
      <w:r>
        <w:rPr>
          <w:rFonts w:ascii="Arial" w:hAnsi="Arial" w:eastAsia="等线" w:cs="Arial"/>
          <w:b/>
          <w:sz w:val="28"/>
        </w:rPr>
        <w:t>（五）加工副产物资源化利用细分赛道（60 家企业）</w:t>
      </w:r>
      <w:bookmarkEnd w:id="6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0E6F6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8A3B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C06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2A0BD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1511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4C04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5C81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24A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7C373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1A5F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3D7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副产物资源化核心运营企业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535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有机肥生产、豆渣深加工、生物质能源、油脚资源化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2554A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C41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DBF7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年消纳园区粮油加工副产物超 600 万吨，有机肥 100% 供给园区种植基地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A24B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国内有机固废资源化、有机肥生产龙头企业</w:t>
            </w:r>
          </w:p>
        </w:tc>
      </w:tr>
      <w:tr w14:paraId="7CE7C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0F5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4A3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有机肥生产配套服务商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B6E1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有机肥发酵设备、菌剂研发、生产线安装调试、有机肥检测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EC85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CE62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7D8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有机肥生产线设备、配套服务需求，设备总投资超 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F06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国内有机肥设备、微生物菌剂研发企业</w:t>
            </w:r>
          </w:p>
        </w:tc>
      </w:tr>
      <w:tr w14:paraId="2EFDC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0EC7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5ED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生物质能源配套服务商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3C4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生物质发电、沼气工程、余热回收、热能供应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B70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909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1CD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加工副产物生物质能源生产需求，年发电量超 5000 万千瓦时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94A2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国内生物质能源、节能技术企业</w:t>
            </w:r>
          </w:p>
        </w:tc>
      </w:tr>
      <w:tr w14:paraId="43E74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CDD8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F62B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资源化产品检测与认证服务商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F507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有机肥检测、有机认证、环保检测、产品合规备案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6BF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72B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5C3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资源化产品检测、认证需求，年服务收入超 1500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8949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国内农资检测、有机认证机构</w:t>
            </w:r>
          </w:p>
        </w:tc>
      </w:tr>
      <w:tr w14:paraId="03687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EC24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3548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俄罗斯属地分销与运维企业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7D1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俄罗斯本地有机肥分销、农田施用服务、设备运维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B9C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D34F7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9C05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俄罗斯本地农场有机肥分销、田间施用服务，年分销规模超 20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9E5D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俄罗斯本地农资分销、农技服务企业</w:t>
            </w:r>
          </w:p>
        </w:tc>
      </w:tr>
      <w:tr w14:paraId="360C4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522C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BAC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74C3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82BE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69C6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A6C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C643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110C9308">
      <w:pPr>
        <w:spacing w:before="300" w:after="120" w:line="288" w:lineRule="auto"/>
        <w:jc w:val="left"/>
        <w:outlineLvl w:val="2"/>
      </w:pPr>
      <w:bookmarkStart w:id="7" w:name="heading_11"/>
      <w:r>
        <w:rPr>
          <w:rFonts w:ascii="Arial" w:hAnsi="Arial" w:eastAsia="等线" w:cs="Arial"/>
          <w:b/>
          <w:sz w:val="30"/>
        </w:rPr>
        <w:t>第二大类：规模化种植基地配套板块（500 家企业，全量拆解）</w:t>
      </w:r>
      <w:bookmarkEnd w:id="7"/>
    </w:p>
    <w:p w14:paraId="2A7161B0">
      <w:pPr>
        <w:spacing w:before="260" w:after="120" w:line="288" w:lineRule="auto"/>
        <w:jc w:val="left"/>
        <w:outlineLvl w:val="3"/>
      </w:pPr>
      <w:bookmarkStart w:id="8" w:name="heading_12"/>
      <w:r>
        <w:rPr>
          <w:rFonts w:ascii="Arial" w:hAnsi="Arial" w:eastAsia="等线" w:cs="Arial"/>
          <w:b/>
          <w:sz w:val="28"/>
        </w:rPr>
        <w:t>（一）规模化种植运营细分赛道（150 家企业）</w:t>
      </w:r>
      <w:bookmarkEnd w:id="8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3649A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BD77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93C1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6735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AE6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F164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4A0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B7B28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7D99C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5C5C5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4ED82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规模化种植核心运营企业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767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万亩专属基地大豆、玉米标准化种植、粮食代收代储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EC95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2E16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5-12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1295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 3750 万亩核心种植基地运营，产出粮食 100% 直供园区粮油加工企业，年产能大豆 900 万吨、玉米 1200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F290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国内农垦集团、大型种植龙头企业，具备百万亩级种植运营经验</w:t>
            </w:r>
          </w:p>
        </w:tc>
      </w:tr>
      <w:tr w14:paraId="29D49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1B70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B998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种植托管与田间管理服务商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FF7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全流程种植托管、田间作业、收割服务、田间管护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866F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831F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6865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万亩耕地全周期田间管理服务，年服务面积超 2000 万亩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5366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国内农业种植托管、田间服务龙头企业</w:t>
            </w:r>
          </w:p>
        </w:tc>
      </w:tr>
      <w:tr w14:paraId="69EB0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86ED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42A4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俄罗斯属地农场与合作社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AB13B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俄罗斯本地规模化农场、种植合作社、种植分包服务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F06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56B0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615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承接核心运营企业种植分包任务，年种植面积超 1000 万亩，满足属地化运营要求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4F15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俄罗斯本地规模化农场、种植合作社、农业经营主体</w:t>
            </w:r>
          </w:p>
        </w:tc>
      </w:tr>
      <w:tr w14:paraId="6BEF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4B03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636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种植保险与风险管控服务商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EB8F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农业种植保险、产量保险、气象灾害保险、风险管控方案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E993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88B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92A5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万亩耕地种植风险保障需求，年保费规模超 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554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国内农业保险、风险管控机构，俄罗斯本地保险合作企业</w:t>
            </w:r>
          </w:p>
        </w:tc>
      </w:tr>
      <w:tr w14:paraId="3EF76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F72A4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E7E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种植数据与产量预测服务商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3F2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种植大数据分析、产量预测、灾情预警、种植效益评估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D1BA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F42E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95D9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万亩耕地数字化种植决策支持服务，年服务收入超 1000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C2BD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国内农业大数据、数字农业技术企业</w:t>
            </w:r>
          </w:p>
        </w:tc>
      </w:tr>
      <w:tr w14:paraId="16337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69A9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B42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113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52C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DA7C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F663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153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4F9155A6">
      <w:pPr>
        <w:spacing w:before="260" w:after="120" w:line="288" w:lineRule="auto"/>
        <w:jc w:val="left"/>
        <w:outlineLvl w:val="3"/>
      </w:pPr>
      <w:bookmarkStart w:id="9" w:name="heading_13"/>
      <w:r>
        <w:rPr>
          <w:rFonts w:ascii="Arial" w:hAnsi="Arial" w:eastAsia="等线" w:cs="Arial"/>
          <w:b/>
          <w:sz w:val="28"/>
        </w:rPr>
        <w:t>（二）土地开发与确权细分赛道（80 家企业）</w:t>
      </w:r>
      <w:bookmarkEnd w:id="9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1B33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FB3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EE81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25A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75ED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31CB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697B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B671A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2D0A1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2D0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8AA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土地开发与确权核心企业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D1C4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万亩耕地权属确权、土地勘测、农田标准化改造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7664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FD3F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18B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万亩耕地确权、标准化改造核心需求，是种植产能落地的前置保障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126D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国内土地勘测、农田改造、国土整治骨干企业</w:t>
            </w:r>
          </w:p>
        </w:tc>
      </w:tr>
      <w:tr w14:paraId="2E62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B5C3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BA4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土地勘测与合规备案服务商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872F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土地测绘、权属备案、俄罗斯土地合规咨询、租赁备案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6FD1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9F0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3E61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万亩耕地土地确权全流程服务，年服务收入超 8000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535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熟悉俄罗斯土地法规的测绘机构、合规咨询企业</w:t>
            </w:r>
          </w:p>
        </w:tc>
      </w:tr>
      <w:tr w14:paraId="2D8F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FA8A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881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农田水利与田间工程服务商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2F6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农田水利工程、灌溉系统建设、田间道路、防护林工程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C8F1D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F33C4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5CEC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万亩耕地标准化改造工程需求，工程总规模超 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D6A5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国内水利工程、农田基建龙头企业，具备俄罗斯境外施工资质</w:t>
            </w:r>
          </w:p>
        </w:tc>
      </w:tr>
      <w:tr w14:paraId="53FBD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0503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5214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土地评估与资产管理服务商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7C28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土地价值评估、资产管理、土地流转服务、产权登记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1E1F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98A6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4607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种植企业土地资产管理、评估服务，年服务收入超 2000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9CD7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国内土地评估、资产管理机构，俄罗斯本地合规企业</w:t>
            </w:r>
          </w:p>
        </w:tc>
      </w:tr>
      <w:tr w14:paraId="578B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CC00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BF5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俄罗斯属地土地服务机构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E25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俄罗斯本地土地管理对接、合规备案、属地审批代理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B20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6C7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8655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俄罗斯联邦及地方土地部门对接、审批代理服务，保障土地合规性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85A1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俄罗斯本地土地服务、合规代理机构</w:t>
            </w:r>
          </w:p>
        </w:tc>
      </w:tr>
      <w:tr w14:paraId="511A9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45A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FFB7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32A99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A002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59E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6CA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2C4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048FE993">
      <w:pPr>
        <w:spacing w:before="260" w:after="120" w:line="288" w:lineRule="auto"/>
        <w:jc w:val="left"/>
        <w:outlineLvl w:val="3"/>
      </w:pPr>
      <w:bookmarkStart w:id="10" w:name="heading_14"/>
      <w:r>
        <w:rPr>
          <w:rFonts w:ascii="Arial" w:hAnsi="Arial" w:eastAsia="等线" w:cs="Arial"/>
          <w:b/>
          <w:sz w:val="28"/>
        </w:rPr>
        <w:t>（三）土壤改良与生态种植细分赛道（90 家企业）</w:t>
      </w:r>
      <w:bookmarkEnd w:id="10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61A0E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0063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E3C6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5550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0F0B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3971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D2EE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0FBB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1E70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1614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645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土壤改良核心服务企业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55F9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测土配方、土壤修复、黑土地保护、肥力提升方案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594F5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45E4F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0.8-2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6DDD8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万亩耕地土壤肥力提升、黑土地可持续利用需求，覆盖全部种植面积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D953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国内土壤修复、测土配方骨干企业</w:t>
            </w:r>
          </w:p>
        </w:tc>
      </w:tr>
      <w:tr w14:paraId="2BE23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5DAA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61DA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土壤检测与配方服务机构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7FB3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土壤理化检测、肥力监测、测土配方施肥方案定制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E9A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D4E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9F8C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万亩耕地土壤全周期检测服务，年检测样本超 10 万份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373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国内土壤检测、农业技术服务机构</w:t>
            </w:r>
          </w:p>
        </w:tc>
      </w:tr>
      <w:tr w14:paraId="625B9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6B8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2FE5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有机肥与土壤修复材料服务商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8A4E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有机肥、土壤改良剂、秸秆还田设备、保护性耕作设备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E9B1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38BB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7537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万亩耕地土壤改良物料、设备需求，年需求有机肥超 200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E230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国内有机肥生产、土壤修复材料制造企业</w:t>
            </w:r>
          </w:p>
        </w:tc>
      </w:tr>
      <w:tr w14:paraId="40C52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CF1B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38B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保护性耕作技术推广服务商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2375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免耕播种、秸秆还田、黑土地保护技术推广、田间示范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57B6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441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3F8D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万亩耕地保护性耕作技术推广服务，年服务面积超 1500 万亩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CC6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国内农业技术推广、保护性耕作技术企业</w:t>
            </w:r>
          </w:p>
        </w:tc>
      </w:tr>
      <w:tr w14:paraId="45442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898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F18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俄罗斯属地生态服务机构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609F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俄罗斯本地土壤检测、生态环保合规、黑土地保护对接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012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469D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FCF52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俄罗斯本地环保部门对接、生态合规服务，保障种植符合俄罗斯环保法规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5E52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俄罗斯本地农业环保、检测机构</w:t>
            </w:r>
          </w:p>
        </w:tc>
      </w:tr>
      <w:tr w14:paraId="7F3B5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C74C4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6E2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E413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0FE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74A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C60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708F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2386AE11">
      <w:pPr>
        <w:spacing w:before="260" w:after="120" w:line="288" w:lineRule="auto"/>
        <w:jc w:val="left"/>
        <w:outlineLvl w:val="3"/>
      </w:pPr>
      <w:bookmarkStart w:id="11" w:name="heading_15"/>
      <w:r>
        <w:rPr>
          <w:rFonts w:ascii="Arial" w:hAnsi="Arial" w:eastAsia="等线" w:cs="Arial"/>
          <w:b/>
          <w:sz w:val="28"/>
        </w:rPr>
        <w:t>（四）农机作业与田间服务细分赛道（120 家企业）</w:t>
      </w:r>
      <w:bookmarkEnd w:id="11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3695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D0766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5B18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65A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CA2D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AC2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56AF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F4A6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2570D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7A1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CC3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农机作业核心服务企业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58E4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万亩耕地全程农机作业、粮食产地烘干、集中植保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7CD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AC3F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0241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万亩耕地播种、收割、植保、烘干全流程农机作业需求，实现全程机械化率 100%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9F61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国内农机作业、农业社会化服务龙头企业</w:t>
            </w:r>
          </w:p>
        </w:tc>
      </w:tr>
      <w:tr w14:paraId="685D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41918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786D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农机租赁与作业服务商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29E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大马力拖拉机、联合收割机、植保机械租赁、田间作业服务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9A18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B3F9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822F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万亩耕地农机租赁、作业服务，年作业面积超 3000 万亩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2EE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国内农机租赁、田间作业服务企业</w:t>
            </w:r>
          </w:p>
        </w:tc>
      </w:tr>
      <w:tr w14:paraId="7962E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9047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26B8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粮食烘干与产地集并服务商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9184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粮食产地烘干、仓储、集并运输、清选除杂服务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9F01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181B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D6C87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万亩耕地粮食产地烘干需求，年烘干能力超 2000 万吨，降低粮食收割损耗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D640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国内粮食烘干、仓储设备制造与运营企业</w:t>
            </w:r>
          </w:p>
        </w:tc>
      </w:tr>
      <w:tr w14:paraId="64C92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3032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FE05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农机维修与配件供应服务商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5F0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田间农机应急维修、配件供应、设备大修、保养服务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8228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5B69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FA0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园区种植基地农机维修、配件供应需求，24 小时应急响应，保障作业连续性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EF06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国内农机维修、配件供应企业，俄罗斯本地服务机构</w:t>
            </w:r>
          </w:p>
        </w:tc>
      </w:tr>
      <w:tr w14:paraId="60386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77CB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B58A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俄罗斯属地农机服务商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8147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俄罗斯本地农机维修、作业服务、属地劳务、设备运维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9E95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C781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C2333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种植基地属地化农机作业、维修服务，满足本地用工要求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34F2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俄罗斯本地农机服务、维修企业</w:t>
            </w:r>
          </w:p>
        </w:tc>
      </w:tr>
      <w:tr w14:paraId="56996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F1A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6A65B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D1D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755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592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D2A6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5E7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5679D68">
      <w:pPr>
        <w:spacing w:before="260" w:after="120" w:line="288" w:lineRule="auto"/>
        <w:jc w:val="left"/>
        <w:outlineLvl w:val="3"/>
      </w:pPr>
      <w:bookmarkStart w:id="12" w:name="heading_16"/>
      <w:r>
        <w:rPr>
          <w:rFonts w:ascii="Arial" w:hAnsi="Arial" w:eastAsia="等线" w:cs="Arial"/>
          <w:b/>
          <w:sz w:val="28"/>
        </w:rPr>
        <w:t>（五）种植数字化管理细分赛道（60 家企业）</w:t>
      </w:r>
      <w:bookmarkEnd w:id="12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27053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0E90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FB4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3F0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A595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83B0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ADB42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E59EA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588E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22DE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AF03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种植数字化核心平台企业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BFB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农业物联网平台、大数据种植管理系统、智能管控平台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6400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A05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0.8-2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E2C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万亩耕地全流程数字化管控平台搭建，实现种植全流程可视化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DCA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国内农业物联网、数字农业龙头企业</w:t>
            </w:r>
          </w:p>
        </w:tc>
      </w:tr>
      <w:tr w14:paraId="2722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4BDC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5A6C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物联网设备与安装服务商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0B61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土壤墒情监测设备、气象监测站、虫情监测设备、无人机植保设备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B619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07AD8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97E8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万亩耕地物联网设备供应、安装、运维服务，设备总投资超 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EEB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国内农业物联网设备、智能硬件制造企业</w:t>
            </w:r>
          </w:p>
        </w:tc>
      </w:tr>
      <w:tr w14:paraId="1DBE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013E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23F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种植大数据与算法服务商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DDC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产量预测算法、灾情预警模型、精准种植决策系统、水肥一体化算法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2189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9EBB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968D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种植数字化平台算法、模型开发服务，年服务收入超 2000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C7B0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国内农业大数据、人工智能技术企业</w:t>
            </w:r>
          </w:p>
        </w:tc>
      </w:tr>
      <w:tr w14:paraId="64F2F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ABE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7D0C6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数字化种植培训服务商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1C3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数字化种植技术培训、设备操作指导、俄语技术服务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B72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347B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8457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种植户、农场数字化种植技能培训服务，年培训超 1 万人次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0A4B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国内农业技术培训、数字农业推广企业</w:t>
            </w:r>
          </w:p>
        </w:tc>
      </w:tr>
      <w:tr w14:paraId="2BB5F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C809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04B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俄罗斯属地数字化服务商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C72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俄罗斯本地数据合规、通信服务、系统运维机构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0B4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8CB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4E8A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数字化系统俄罗斯本地合规备案、通信服务、运维保障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F90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俄罗斯本地数据合规、通信服务企业</w:t>
            </w:r>
          </w:p>
        </w:tc>
      </w:tr>
      <w:tr w14:paraId="76A0B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7FC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29F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BB85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A245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5159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BB9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5F14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0E1438E2">
      <w:pPr>
        <w:spacing w:before="300" w:after="120" w:line="288" w:lineRule="auto"/>
        <w:jc w:val="left"/>
        <w:outlineLvl w:val="2"/>
      </w:pPr>
      <w:bookmarkStart w:id="13" w:name="heading_17"/>
      <w:r>
        <w:rPr>
          <w:rFonts w:ascii="Arial" w:hAnsi="Arial" w:eastAsia="等线" w:cs="Arial"/>
          <w:b/>
          <w:sz w:val="30"/>
        </w:rPr>
        <w:t>第三大类：畜牧养殖与肉类加工板块（420 家企业，全量拆解）</w:t>
      </w:r>
      <w:bookmarkEnd w:id="13"/>
    </w:p>
    <w:p w14:paraId="38D6ECE0">
      <w:pPr>
        <w:spacing w:before="260" w:after="120" w:line="288" w:lineRule="auto"/>
        <w:jc w:val="left"/>
        <w:outlineLvl w:val="3"/>
      </w:pPr>
      <w:bookmarkStart w:id="14" w:name="heading_18"/>
      <w:r>
        <w:rPr>
          <w:rFonts w:ascii="Arial" w:hAnsi="Arial" w:eastAsia="等线" w:cs="Arial"/>
          <w:b/>
          <w:sz w:val="28"/>
        </w:rPr>
        <w:t>（一）生猪规模化养殖细分赛道（120 家企业）</w:t>
      </w:r>
      <w:bookmarkEnd w:id="14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2F40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4A1E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A69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F534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E890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0662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0D1E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D7A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6ECC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7A07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758F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生猪养殖核心龙头企业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0D18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商品猪规模化养殖、年出栏 2000 万头生猪产能建设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427E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B6ED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8-15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A7D8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锁定园区年出栏 2000 万头生猪核心产能，生猪 100% 供给园区屠宰加工企业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2732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国内生猪养殖头部上市公司、龙头企业，具备千万头级养殖运营经验</w:t>
            </w:r>
          </w:p>
        </w:tc>
      </w:tr>
      <w:tr w14:paraId="71C8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1D2C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9FC9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种猪繁育核心企业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115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曾祖代、祖代种猪繁育、仔猪供应、种猪选育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9360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2E1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E86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园区养殖企业仔猪需求，年提供仔猪超 2000 万头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C06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国内种猪繁育龙头企业</w:t>
            </w:r>
          </w:p>
        </w:tc>
      </w:tr>
      <w:tr w14:paraId="74596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8546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C404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养殖场建设与配套服务商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BA7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标准化猪舍建设、栏舍设备、饲喂系统、环控系统、粪污处理系统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64D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4F3A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93FD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个大型规模化养殖场建设需求，工程总规模超 30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74A1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国内畜牧工程、养殖设备制造龙头企业</w:t>
            </w:r>
          </w:p>
        </w:tc>
      </w:tr>
      <w:tr w14:paraId="44979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0D5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C54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D24C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饲料配送、生猪运输、养殖场日常运维、消杀服务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D645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2A8A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9C8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养殖场全周期配套服务，年服务收入超 1.5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3E42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国内畜牧服务、物流运输企业</w:t>
            </w:r>
          </w:p>
        </w:tc>
      </w:tr>
      <w:tr w14:paraId="77D5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7AF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318E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俄罗斯属地养殖与运维企业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6AE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俄罗斯本地养殖场运维、劳务、生猪本地分销、合规管理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062F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4ADA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A3E4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养殖场属地化运维、劳务服务，满足本地用工要求，年本地分销生猪超 200 万头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8A89D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俄罗斯本地畜牧养殖、运维服务企业</w:t>
            </w:r>
          </w:p>
        </w:tc>
      </w:tr>
      <w:tr w14:paraId="316C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73E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97FC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D17E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1D9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3570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2199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0037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3757FCD4">
      <w:pPr>
        <w:spacing w:before="260" w:after="120" w:line="288" w:lineRule="auto"/>
        <w:jc w:val="left"/>
        <w:outlineLvl w:val="3"/>
      </w:pPr>
      <w:bookmarkStart w:id="15" w:name="heading_19"/>
      <w:r>
        <w:rPr>
          <w:rFonts w:ascii="Arial" w:hAnsi="Arial" w:eastAsia="等线" w:cs="Arial"/>
          <w:b/>
          <w:sz w:val="28"/>
        </w:rPr>
        <w:t>（二）肉牛规模化养殖细分赛道（90 家企业）</w:t>
      </w:r>
      <w:bookmarkEnd w:id="15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5281C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B240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F251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1A3DC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C0A7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3D9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2BAD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2D9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76838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DC90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86E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肉牛养殖核心龙头企业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C5BC8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肉牛标准化育肥、年出栏 800 万头肉牛产能建设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DD9C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7E2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6-12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0966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锁定园区年出栏 800 万头肉牛核心产能，肉牛 100% 供给园区屠宰加工企业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A81D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国内肉牛养殖头部企业，具备百万头级肉牛育肥运营经验</w:t>
            </w:r>
          </w:p>
        </w:tc>
      </w:tr>
      <w:tr w14:paraId="7D018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01EA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08A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种牛繁育与架子牛供应企业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A8E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种牛繁育、架子牛供应、肉牛品种改良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76F7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FCB7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887F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园区养殖企业架子牛需求，年供应架子牛超 800 万头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25AA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国内肉牛繁育、品种改良骨干企业</w:t>
            </w:r>
          </w:p>
        </w:tc>
      </w:tr>
      <w:tr w14:paraId="019DC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430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3B2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养殖场建设与配套服务商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6D647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标准化牛舍建设、饲喂设备、草场建设、饮水系统、粪污处理系统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B4E9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5F4E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0.2-0.7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471C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个大型肉牛育肥场建设需求，工程总规模超 20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729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国内畜牧工程、养殖设备制造企业</w:t>
            </w:r>
          </w:p>
        </w:tc>
      </w:tr>
      <w:tr w14:paraId="3AE1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D65F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84F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A2C1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饲草供应、饲料配送、肉牛运输、养殖场运维、消杀服务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DEE6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27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31AE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F6E6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肉牛养殖场全周期配套服务，年服务收入超 1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C22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国内畜牧服务、饲草种植、物流运输企业</w:t>
            </w:r>
          </w:p>
        </w:tc>
      </w:tr>
      <w:tr w14:paraId="2AE9E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C71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3897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俄罗斯属地养殖与运维企业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62B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俄罗斯本地肉牛养殖、草场运营、养殖场运维、劳务服务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782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716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6E09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养殖场属地化运维、劳务服务，年本地分销肉牛超 100 万头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B6B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俄罗斯本地肉牛养殖、畜牧服务企业</w:t>
            </w:r>
          </w:p>
        </w:tc>
      </w:tr>
      <w:tr w14:paraId="0572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A251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782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C463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1A90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2721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818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08ECD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143E99BE">
      <w:pPr>
        <w:spacing w:before="260" w:after="120" w:line="288" w:lineRule="auto"/>
        <w:jc w:val="left"/>
        <w:outlineLvl w:val="3"/>
      </w:pPr>
      <w:bookmarkStart w:id="16" w:name="heading_20"/>
      <w:r>
        <w:rPr>
          <w:rFonts w:ascii="Arial" w:hAnsi="Arial" w:eastAsia="等线" w:cs="Arial"/>
          <w:b/>
          <w:sz w:val="28"/>
        </w:rPr>
        <w:t>（三）屠宰与肉类深加工细分赛道（110 家企业）</w:t>
      </w:r>
      <w:bookmarkEnd w:id="16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7A832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CD7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05372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196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D1E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E01E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05EE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AE9B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7C6B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173E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C00D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屠宰与肉类加工核心企业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570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生猪 / 肉牛屠宰、冷鲜肉、冷冻肉、肉制品深加工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9D9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13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E158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5-10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FDB9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年屠宰加工生猪 2000 万头、肉牛 800 万头，肉制品供给跨境贸易与国内分销渠道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B23A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国内屠宰加工、肉制品生产头部企业，具备大型屠宰场运营经验</w:t>
            </w:r>
          </w:p>
        </w:tc>
      </w:tr>
      <w:tr w14:paraId="6217C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A55C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E9812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屠宰与深加工核心设备供应商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0C85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屠宰流水线、分割设备、预冷设备、肉制品加工设备、真空包装设备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442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4DB3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E400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 个大型屠宰加工厂核心设备需求，设备总投资超 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AF7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国内食品机械、屠宰设备制造龙头企业</w:t>
            </w:r>
          </w:p>
        </w:tc>
      </w:tr>
      <w:tr w14:paraId="445C7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A05C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14B0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冷链与包装配套服务商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B13B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冷链配送、食品级包装材料、包装印刷、品牌设计、产品溯源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5309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14F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3AF96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肉制品冷链、包装、品牌运营需求，年需求包装超 8000 万份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F07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国内冷链物流、食品包装、品牌设计企业</w:t>
            </w:r>
          </w:p>
        </w:tc>
      </w:tr>
      <w:tr w14:paraId="100F5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9B93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B293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品质检测与认证服务商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E0A5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肉制品品质检测、俄罗斯食品认证、检疫检验、合规备案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2C0D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1857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F0D3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肉制品合规检测、认证需求，年服务收入超 3000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3BE6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具备中俄双认证的食品检测机构、检疫检验企业</w:t>
            </w:r>
          </w:p>
        </w:tc>
      </w:tr>
      <w:tr w14:paraId="71DD5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7B8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335F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D9B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俄罗斯本地加工厂运维、劳务、肉制品本地商超、餐饮渠道分销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7CDB6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FA09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5078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加工厂属地化运维、劳务服务，年本地分销肉制品超 10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28A8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俄罗斯本地肉类分销、餐饮渠道运营企业</w:t>
            </w:r>
          </w:p>
        </w:tc>
      </w:tr>
      <w:tr w14:paraId="2ED5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E13C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E02D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723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3219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A2A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CC76C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F5E8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5E1CE76">
      <w:pPr>
        <w:spacing w:before="260" w:after="120" w:line="288" w:lineRule="auto"/>
        <w:jc w:val="left"/>
        <w:outlineLvl w:val="3"/>
      </w:pPr>
      <w:bookmarkStart w:id="17" w:name="heading_21"/>
      <w:r>
        <w:rPr>
          <w:rFonts w:ascii="Arial" w:hAnsi="Arial" w:eastAsia="等线" w:cs="Arial"/>
          <w:b/>
          <w:sz w:val="28"/>
        </w:rPr>
        <w:t>（四）动物防疫与粪污资源化利用细分赛道（100 家企业）</w:t>
      </w:r>
      <w:bookmarkEnd w:id="17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00F9A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BA73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F33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687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C95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6054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536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8B02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63F4F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6A10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0213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动物防疫核心企业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B8D3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动物疫病防控、疫苗供应、疫病监测、生物安全体系建设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7C52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740E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6635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园区生猪、肉牛养殖企业全周期疫病防控需求，保障养殖生物安全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2950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国内动保行业龙头企业、疫苗生产企业</w:t>
            </w:r>
          </w:p>
        </w:tc>
      </w:tr>
      <w:tr w14:paraId="394B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F345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C5F4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粪污资源化核心运营企业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B81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养殖粪污处理、有机肥生产、沼气工程、生物质能源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DC3C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1404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F2AA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年处理养殖粪污超 800 万吨，有机肥 100% 供给园区种植基地，实现种养循环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414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国内粪污资源化、有机肥生产龙头企业</w:t>
            </w:r>
          </w:p>
        </w:tc>
      </w:tr>
      <w:tr w14:paraId="255DF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AA989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ADD4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动保与防疫配套服务商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334A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动物疫苗配送、消杀服务、疫病检测、实验室运维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68E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BE18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B75D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养殖场疫病防控配套服务，年服务收入超 8000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45A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国内动保服务、疫病检测企业</w:t>
            </w:r>
          </w:p>
        </w:tc>
      </w:tr>
      <w:tr w14:paraId="5C72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3EF9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E708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粪污处理与环保配套服务商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3372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粪污处理设备、有机肥生产线、沼气工程设备、环保处理系统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247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6D11E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5390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养殖场粪污处理、环保工程设备需求，设备总投资超 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FB5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国内环保设备、有机肥设备制造企业</w:t>
            </w:r>
          </w:p>
        </w:tc>
      </w:tr>
      <w:tr w14:paraId="3D87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C86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3E1A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俄罗斯属地运维与合规企业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89D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俄罗斯本地动物防疫、环保合规、养殖场运维、劳务服务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311C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1D9F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B9A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养殖场属地化防疫、环保合规、运维服务，满足俄罗斯本地法规要求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445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俄罗斯本地动保、环保服务企业</w:t>
            </w:r>
          </w:p>
        </w:tc>
      </w:tr>
      <w:tr w14:paraId="7DDF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592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B3A3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962E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8167B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73D0A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19AC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F3C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0296E466">
      <w:pPr>
        <w:spacing w:before="300" w:after="120" w:line="288" w:lineRule="auto"/>
        <w:jc w:val="left"/>
        <w:outlineLvl w:val="2"/>
      </w:pPr>
      <w:bookmarkStart w:id="18" w:name="heading_22"/>
      <w:r>
        <w:rPr>
          <w:rFonts w:ascii="Arial" w:hAnsi="Arial" w:eastAsia="等线" w:cs="Arial"/>
          <w:b/>
          <w:sz w:val="30"/>
        </w:rPr>
        <w:t>第四大类：仓储冷链配套板块（300 家企业，全量拆解）</w:t>
      </w:r>
      <w:bookmarkEnd w:id="18"/>
    </w:p>
    <w:p w14:paraId="71C4CC7B">
      <w:pPr>
        <w:spacing w:before="260" w:after="120" w:line="288" w:lineRule="auto"/>
        <w:jc w:val="left"/>
        <w:outlineLvl w:val="3"/>
      </w:pPr>
      <w:bookmarkStart w:id="19" w:name="heading_23"/>
      <w:r>
        <w:rPr>
          <w:rFonts w:ascii="Arial" w:hAnsi="Arial" w:eastAsia="等线" w:cs="Arial"/>
          <w:b/>
          <w:sz w:val="28"/>
        </w:rPr>
        <w:t>（一）标准化粮食仓储细分赛道（110 家企业）</w:t>
      </w:r>
      <w:bookmarkEnd w:id="19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00AD0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E58A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E70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63FB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B33E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6904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D14E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C1E6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3C66E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2C57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271E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粮食仓储核心运营企业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C34F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800 万吨标准化粮仓建设运营、粮食中转、粮情监测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36E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A14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4C4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园区种植、加工企业 800 万吨粮食仓储需求，平抑粮食季节性价格波动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8AF85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国内粮仓运营、粮食仓储龙头企业</w:t>
            </w:r>
          </w:p>
        </w:tc>
      </w:tr>
      <w:tr w14:paraId="01474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6317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9703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61AE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粮仓建设设备、烘干设备、粮情监测系统、通风系统、清理设备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817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6092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0.2-0.7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EF65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800 万吨标准化粮仓核心设备需求，设备总投资超 10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068C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国内粮油仓储设备、烘干设备制造龙头企业</w:t>
            </w:r>
          </w:p>
        </w:tc>
      </w:tr>
      <w:tr w14:paraId="2DF58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B22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4741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粮仓建设与工程服务商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9FB7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粮仓土建工程、钢结构工程、防水保温工程、设备安装调试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5105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4F07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E5FC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标准化粮仓建设工程需求，工程总规模超 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18A1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国内粮仓建设、钢结构工程企业，具备俄罗斯境外施工资质</w:t>
            </w:r>
          </w:p>
        </w:tc>
      </w:tr>
      <w:tr w14:paraId="50F5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6D60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95F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仓储运维与配套服务商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4CA4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粮仓日常维保、粮食保管、烘干服务、虫害防治、粮食检测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6291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784E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6B86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粮仓全周期运维、粮食保管服务，年服务收入超 1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08CE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国内粮食仓储运维、保管服务企业</w:t>
            </w:r>
          </w:p>
        </w:tc>
      </w:tr>
      <w:tr w14:paraId="14F1E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B9F5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0D11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B18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俄罗斯本地粮仓运维、劳务、粮食集并、短途运输服务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D5CF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9836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6941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粮仓属地化运维、劳务服务，满足本地用工要求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6B2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俄罗斯本地粮食仓储、运输服务企业</w:t>
            </w:r>
          </w:p>
        </w:tc>
      </w:tr>
      <w:tr w14:paraId="4C945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58E6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7F146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DD7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77C8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5E77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1291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5FB4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731B3C83">
      <w:pPr>
        <w:spacing w:before="260" w:after="120" w:line="288" w:lineRule="auto"/>
        <w:jc w:val="left"/>
        <w:outlineLvl w:val="3"/>
      </w:pPr>
      <w:bookmarkStart w:id="20" w:name="heading_24"/>
      <w:r>
        <w:rPr>
          <w:rFonts w:ascii="Arial" w:hAnsi="Arial" w:eastAsia="等线" w:cs="Arial"/>
          <w:b/>
          <w:sz w:val="28"/>
        </w:rPr>
        <w:t>（二）冷链仓储细分赛道（80 家企业）</w:t>
      </w:r>
      <w:bookmarkEnd w:id="20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2BF2F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D639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12E8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5E3F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A6A6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57EE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5F4A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FB6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01BD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D71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E42A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冷链仓储核心运营企业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341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低温冷链仓储、恒温仓储、生鲜产品仓储、冷链分拨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DA5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3041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E81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园区肉类加工企业生鲜产品冷链仓储需求，实现肉制品冷链流通率 100%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0D0D2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国内冷链物流、冷链仓储龙头企业</w:t>
            </w:r>
          </w:p>
        </w:tc>
      </w:tr>
      <w:tr w14:paraId="6014D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9AA7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062F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冷链核心设备供应商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88D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制冷机组、冷库保温系统、温控系统、冷链消杀设备、冷链追溯系统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0D41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8C71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D969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大型低温冷库核心设备需求，设备总投资超 6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19D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国内制冷设备、冷链装备制造龙头企业</w:t>
            </w:r>
          </w:p>
        </w:tc>
      </w:tr>
      <w:tr w14:paraId="6D36C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A4BB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A9186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冷库建设与工程服务商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19D4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冷库土建工程、保温工程、制冷系统安装、调试运维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039F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990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FEB9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低温冷库建设工程需求，工程总规模超 8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00A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国内冷库建设、制冷工程企业，具备俄罗斯境外施工资质</w:t>
            </w:r>
          </w:p>
        </w:tc>
      </w:tr>
      <w:tr w14:paraId="31EBA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D8FB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4414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冷链运维与配套服务商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DEAE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冷库日常维保、温控监测、冷链消杀、设备检修、品质管控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C8F2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FC2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1AE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冷库全周期运维、冷链配套服务，年服务收入超 6000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17B0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国内冷链运维、制冷设备维保企业</w:t>
            </w:r>
          </w:p>
        </w:tc>
      </w:tr>
      <w:tr w14:paraId="157F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64D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C506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5DAA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俄罗斯本地冷库运维、劳务、冷链短途配送服务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F2D15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562D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2256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冷库属地化运维、劳务服务，满足本地用工要求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51F05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俄罗斯本地冷链物流、运维服务企业</w:t>
            </w:r>
          </w:p>
        </w:tc>
      </w:tr>
      <w:tr w14:paraId="618BD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17E8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4AC6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A0C3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9C1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F1B8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446BD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E963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4D4661DB">
      <w:pPr>
        <w:spacing w:before="260" w:after="120" w:line="288" w:lineRule="auto"/>
        <w:jc w:val="left"/>
        <w:outlineLvl w:val="3"/>
      </w:pPr>
      <w:bookmarkStart w:id="21" w:name="heading_25"/>
      <w:r>
        <w:rPr>
          <w:rFonts w:ascii="Arial" w:hAnsi="Arial" w:eastAsia="等线" w:cs="Arial"/>
          <w:b/>
          <w:sz w:val="28"/>
        </w:rPr>
        <w:t>（三）保税仓储与中转细分赛道（60 家企业）</w:t>
      </w:r>
      <w:bookmarkEnd w:id="21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144B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24F0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2AD4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30FF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B94B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91EF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AA3D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FAA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4A528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FDEE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BCA1D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保税仓储核心运营企业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8FB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保税仓储运营、港口中转、保税分装、货物集并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EEEA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A196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0EE6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园区加工、贸易企业跨境保税仓储需求，衔接内河航运与跨境贸易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EEB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国内保税仓储、港口运营龙头企业</w:t>
            </w:r>
          </w:p>
        </w:tc>
      </w:tr>
      <w:tr w14:paraId="03776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E3D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A5BA1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保税仓储配套服务商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E1BFC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理货服务、报关报检、集装箱租赁、保税分装、贴标服务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810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EB60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1F5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保税仓储全流程配套服务，年服务收入超 5000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54EF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国内报关报检、货代、保税服务企业</w:t>
            </w:r>
          </w:p>
        </w:tc>
      </w:tr>
      <w:tr w14:paraId="735ED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CDE48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C3B1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仓储与堆场设备供应商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9B1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集装箱装卸设备、堆高机、货架系统、集装箱维修设备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96C4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0CDC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68E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保税仓储、集装箱堆场设备需求，设备总投资超 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964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国内港口机械、物流装备制造企业</w:t>
            </w:r>
          </w:p>
        </w:tc>
      </w:tr>
      <w:tr w14:paraId="4AC9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6B9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D375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俄罗斯属地保税服务企业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4C4A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俄罗斯本地保税合规、港口代理、报关服务、集装箱运维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E299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16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2B4A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E7AB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俄罗斯本地海关对接、保税合规服务，保障跨境货物通关顺畅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99792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俄罗斯本地港口代理、报关服务企业</w:t>
            </w:r>
          </w:p>
        </w:tc>
      </w:tr>
      <w:tr w14:paraId="3D99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0631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B7CF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A654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C03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EAB4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7BD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A254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3C45A643">
      <w:pPr>
        <w:spacing w:before="260" w:after="120" w:line="288" w:lineRule="auto"/>
        <w:jc w:val="left"/>
        <w:outlineLvl w:val="3"/>
      </w:pPr>
      <w:bookmarkStart w:id="22" w:name="heading_26"/>
      <w:r>
        <w:rPr>
          <w:rFonts w:ascii="Arial" w:hAnsi="Arial" w:eastAsia="等线" w:cs="Arial"/>
          <w:b/>
          <w:sz w:val="28"/>
        </w:rPr>
        <w:t>（四）短途运输与集并细分赛道（50 家企业）</w:t>
      </w:r>
      <w:bookmarkEnd w:id="22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4631B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083B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D890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305F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D25F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F4B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127E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7B31C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3E13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2E9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857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短途运输核心运营企业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79A1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园区内短途运输、种植基地到园区粮食集并、货物中转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33A4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35CA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A359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园区内种植、加工、仓储企业短途物流需求，打通园区物流微循环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9AC8B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国内短途物流、粮食运输龙头企业</w:t>
            </w:r>
          </w:p>
        </w:tc>
      </w:tr>
      <w:tr w14:paraId="4F3E7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D6AA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89E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运输配套服务商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ED0D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车辆运维、装卸服务、货物绑扎、线路规划、集并调度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E07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26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2108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4FCE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短途运输全流程配套服务，年服务收入超 3000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266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国内物流配套、装卸服务企业</w:t>
            </w:r>
          </w:p>
        </w:tc>
      </w:tr>
      <w:tr w14:paraId="168D8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AB8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8A0F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俄罗斯属地运输服务商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71E9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俄罗斯本地短途运输、粮食集并、装卸服务、属地劳务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102A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2E0BB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8319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园区属地化短途运输、装卸服务，满足本地用工要求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7751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俄罗斯本地运输、物流服务企业</w:t>
            </w:r>
          </w:p>
        </w:tc>
      </w:tr>
      <w:tr w14:paraId="57DE7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F2A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AEE9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38AD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5B43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091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560F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AC239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0D90A7D1">
      <w:pPr>
        <w:spacing w:before="300" w:after="120" w:line="288" w:lineRule="auto"/>
        <w:jc w:val="left"/>
        <w:outlineLvl w:val="2"/>
      </w:pPr>
      <w:bookmarkStart w:id="23" w:name="heading_27"/>
      <w:r>
        <w:rPr>
          <w:rFonts w:ascii="Arial" w:hAnsi="Arial" w:eastAsia="等线" w:cs="Arial"/>
          <w:b/>
          <w:sz w:val="30"/>
        </w:rPr>
        <w:t>第五大类：良种繁育与农技服务板块（330 家企业，全量拆解）</w:t>
      </w:r>
      <w:bookmarkEnd w:id="23"/>
    </w:p>
    <w:p w14:paraId="0182A671">
      <w:pPr>
        <w:spacing w:before="260" w:after="120" w:line="288" w:lineRule="auto"/>
        <w:jc w:val="left"/>
        <w:outlineLvl w:val="3"/>
      </w:pPr>
      <w:bookmarkStart w:id="24" w:name="heading_28"/>
      <w:r>
        <w:rPr>
          <w:rFonts w:ascii="Arial" w:hAnsi="Arial" w:eastAsia="等线" w:cs="Arial"/>
          <w:b/>
          <w:sz w:val="28"/>
        </w:rPr>
        <w:t>（一）大豆 / 玉米良种繁育细分赛道（120 家企业）</w:t>
      </w:r>
      <w:bookmarkEnd w:id="24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3DD86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37E2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F115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CA86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891B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014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029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17B7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42299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8D6B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6741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良种繁育核心龙头企业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628C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适配俄罗斯气候的高产大豆、玉米良种研发、繁育、种子生产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67394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0E25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3-7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B220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锁定园区 3750 万亩耕地良种供应，种子 100% 供给园区种植基地，实现良种本土化供应率 100%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836E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国内种业研发、良种繁育头部上市公司、龙头企业</w:t>
            </w:r>
          </w:p>
        </w:tc>
      </w:tr>
      <w:tr w14:paraId="6265B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DC39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848A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种子加工核心设备供应商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B78D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种子清选设备、包衣设备、烘干设备、包装设备、仓储设备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CB2DD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AB16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AF0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大型种子加工厂核心设备需求，设备总投资超 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5DED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国内种业机械、种子加工设备制造企业</w:t>
            </w:r>
          </w:p>
        </w:tc>
      </w:tr>
      <w:tr w14:paraId="0B25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4B4ED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1C3D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种子生产与配套服务商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A29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种子基地建设、亲本繁殖、种子生产、加工、仓储服务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2F3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91F1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DDE4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良种繁育全流程配套服务，年种子生产能力超 10 万吨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94C3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国内种子生产、种植服务企业</w:t>
            </w:r>
          </w:p>
        </w:tc>
      </w:tr>
      <w:tr w14:paraId="29740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F16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70F3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种质资源保护与研发服务商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3816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种质资源收集、保护、品种测试、育种技术研发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7E4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CB19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A5FC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种业研发、种质资源保护服务，年测试品种超 1000 个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4AED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国内农业科研院所、种业研发企业</w:t>
            </w:r>
          </w:p>
        </w:tc>
      </w:tr>
      <w:tr w14:paraId="634E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8E27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9594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俄罗斯属地繁育与服务企业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489D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俄罗斯本地品种测试、良种示范、属地繁育、劳务服务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D88E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F06FD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0079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俄罗斯本地品种登记、良种示范推广服务，满足属地合规要求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536B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俄罗斯本地农业科研机构、种业服务企业</w:t>
            </w:r>
          </w:p>
        </w:tc>
      </w:tr>
      <w:tr w14:paraId="3ACD8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9261D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BFBB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82AA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CE56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D0A6E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9ECB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EBE5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7ABBEC94">
      <w:pPr>
        <w:spacing w:before="260" w:after="120" w:line="288" w:lineRule="auto"/>
        <w:jc w:val="left"/>
        <w:outlineLvl w:val="3"/>
      </w:pPr>
      <w:bookmarkStart w:id="25" w:name="heading_29"/>
      <w:r>
        <w:rPr>
          <w:rFonts w:ascii="Arial" w:hAnsi="Arial" w:eastAsia="等线" w:cs="Arial"/>
          <w:b/>
          <w:sz w:val="28"/>
        </w:rPr>
        <w:t>（二）品种检测与认证细分赛道（70 家企业）</w:t>
      </w:r>
      <w:bookmarkEnd w:id="25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29B4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6FD6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92A1B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53DE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AA9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9E93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D0A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06FA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1B939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8542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6625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品种检测与认证核心企业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BB00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 / 农产品检测认证、俄罗斯品种登记、合规备案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21CC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A71F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A06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园区种业、种植、加工企业产品检测、市场准入合规需求，年检测样品超 5 万份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62F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国内种子检测、认证龙头机构，具备俄罗斯认证资质</w:t>
            </w:r>
          </w:p>
        </w:tc>
      </w:tr>
      <w:tr w14:paraId="57DED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09D0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8EFA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检测与认证配套服务商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D3D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品种检测、药效试验、品质分析、实验室运维、认证代理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9EE2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55BD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4BADA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种子、农产品检测、认证全流程配套服务，年服务收入超 4000 万元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51BD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国内农业检测、认证代理企业</w:t>
            </w:r>
          </w:p>
        </w:tc>
      </w:tr>
      <w:tr w14:paraId="66469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861A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605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检测设备与实验室服务商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3CA66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种子检测设备、农产品品质检测设备、实验室建设、运维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804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DA5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94C8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检测实验室设备、建设服务需求，设备总投资超 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D4AE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国内检测设备制造、实验室建设企业</w:t>
            </w:r>
          </w:p>
        </w:tc>
      </w:tr>
      <w:tr w14:paraId="0861C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F55A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A2E5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俄罗斯属地合规服务企业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CC2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俄罗斯本地品种登记、合规备案、市场准入代理、检测服务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167F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2DB3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395C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俄罗斯联邦农业部门对接、品种登记代理服务，保障产品市场准入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E93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俄罗斯本地农业检测、合规代理机构</w:t>
            </w:r>
          </w:p>
        </w:tc>
      </w:tr>
      <w:tr w14:paraId="13335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D67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0B8A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C4CD1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DAD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E390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3314D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B378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3417DCD3">
      <w:pPr>
        <w:spacing w:before="260" w:after="120" w:line="288" w:lineRule="auto"/>
        <w:jc w:val="left"/>
        <w:outlineLvl w:val="3"/>
      </w:pPr>
      <w:bookmarkStart w:id="26" w:name="heading_30"/>
      <w:r>
        <w:rPr>
          <w:rFonts w:ascii="Arial" w:hAnsi="Arial" w:eastAsia="等线" w:cs="Arial"/>
          <w:b/>
          <w:sz w:val="28"/>
        </w:rPr>
        <w:t>（三）农技推广与培训细分赛道（80 家企业）</w:t>
      </w:r>
      <w:bookmarkEnd w:id="26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30219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7F48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AB8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884B5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F95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C45B5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F135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2FD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64FFB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DC2C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A3B1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农技推广核心服务企业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DEFE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高产种植技术推广、生态种植模式推广、田间管理技术培训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CA1E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1419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193B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 3750 万亩耕地农技推广服务，覆盖全部种植基地与俄罗斯属地农场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1F11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国内农业技术推广、农技服务龙头企业</w:t>
            </w:r>
          </w:p>
        </w:tc>
      </w:tr>
      <w:tr w14:paraId="49AC4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91F98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1E00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技术示范与培训服务商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0781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高产技术示范田建设、种植户培训、田间管理指导、俄语农技服务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0C77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A39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56BA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种植技术示范、培训服务，年培训种植户超 2 万人次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4A83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国内农业技术培训、农技服务企业</w:t>
            </w:r>
          </w:p>
        </w:tc>
      </w:tr>
      <w:tr w14:paraId="0A15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C129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140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种植技术配套服务商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C1C1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测土配方施肥、水肥一体化、保护性耕作、高产栽培技术服务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1A206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5998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4165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万亩耕地种植技术配套服务，年服务面积超 2000 万亩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EE39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国内农业技术服务、种植方案定制企业</w:t>
            </w:r>
          </w:p>
        </w:tc>
      </w:tr>
      <w:tr w14:paraId="5E158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862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93DF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俄罗斯属地农技服务企业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DF76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俄罗斯本地农技推广、农场技术服务、俄语培训、属地示范田建设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C9EC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92CC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623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俄罗斯本地农场农技服务、技术推广，满足属地化运营要求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3C0E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俄罗斯本地农业技术推广、农场服务企业</w:t>
            </w:r>
          </w:p>
        </w:tc>
      </w:tr>
      <w:tr w14:paraId="1137D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BC65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8C707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C2C1D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4568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8AD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B0DD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3026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27740CD3">
      <w:pPr>
        <w:spacing w:before="260" w:after="120" w:line="288" w:lineRule="auto"/>
        <w:jc w:val="left"/>
        <w:outlineLvl w:val="3"/>
      </w:pPr>
      <w:bookmarkStart w:id="27" w:name="heading_31"/>
      <w:r>
        <w:rPr>
          <w:rFonts w:ascii="Arial" w:hAnsi="Arial" w:eastAsia="等线" w:cs="Arial"/>
          <w:b/>
          <w:sz w:val="28"/>
        </w:rPr>
        <w:t>（四）植保技术与绿色防控细分赛道（60 家企业）</w:t>
      </w:r>
      <w:bookmarkEnd w:id="27"/>
    </w:p>
    <w:tbl>
      <w:tblPr>
        <w:tblStyle w:val="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27"/>
        <w:gridCol w:w="2027"/>
        <w:gridCol w:w="2028"/>
        <w:gridCol w:w="2028"/>
        <w:gridCol w:w="2028"/>
        <w:gridCol w:w="2028"/>
        <w:gridCol w:w="2028"/>
      </w:tblGrid>
      <w:tr w14:paraId="0F91D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1CC9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5BCB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B8A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4A33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9C9B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57B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6E11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4EBBE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1F26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EC7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绿色防控核心服务企业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0FED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病虫害绿色防控、生物防治、统防统治、监测预警体系建设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DE2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6CF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91E7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 3750 万亩耕地病虫害防控需求，实现农药减量 30%，符合中俄绿色农业标准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6592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国内植保服务、绿色防控龙头企业</w:t>
            </w:r>
          </w:p>
        </w:tc>
      </w:tr>
      <w:tr w14:paraId="32BE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687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6927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植保设备与配套服务商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0CE2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植保机械、植保无人机、生物防治设备、监测预警设备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5B8B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346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157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万亩耕地植保设备需求，设备总投资超 3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955A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国内植保机械、无人机制造企业</w:t>
            </w:r>
          </w:p>
        </w:tc>
      </w:tr>
      <w:tr w14:paraId="60A0E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2C33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D23E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绿色防控技术服务商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A669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病虫害监测预警、绿色防控方案定制、飞防服务、生物防治技术推广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91B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448A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7F93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3750 万亩耕地统防统治服务，年服务面积超 1500 万亩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5115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国内飞防服务、生物防治技术企业</w:t>
            </w:r>
          </w:p>
        </w:tc>
      </w:tr>
      <w:tr w14:paraId="1465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90BE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E289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俄罗斯属地植保服务企业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CBD1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俄罗斯本地病虫害防控、农场植保服务、属地技术推广、劳务服务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26CB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46C7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F70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俄罗斯本地农场植保服务、技术推广，满足属地化运营要求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3E0C2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俄罗斯本地植保服务、农业技术企业</w:t>
            </w:r>
          </w:p>
        </w:tc>
      </w:tr>
      <w:tr w14:paraId="6A168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F2BE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C19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C2B4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5C9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60 家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285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2A51E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93E7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7E4F3B4C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</w:pPr>
    </w:p>
    <w:p w14:paraId="2F633370">
      <w:pPr>
        <w:spacing w:before="300" w:after="120" w:line="288" w:lineRule="auto"/>
        <w:jc w:val="left"/>
        <w:outlineLvl w:val="2"/>
        <w:rPr>
          <w:rFonts w:ascii="Arial" w:hAnsi="Arial" w:eastAsia="等线" w:cs="Arial"/>
          <w:b/>
          <w:sz w:val="30"/>
        </w:rPr>
      </w:pPr>
      <w:bookmarkStart w:id="28" w:name="heading_32"/>
    </w:p>
    <w:p w14:paraId="40A2C506">
      <w:pPr>
        <w:spacing w:before="300" w:after="120" w:line="288" w:lineRule="auto"/>
        <w:jc w:val="left"/>
        <w:outlineLvl w:val="2"/>
      </w:pPr>
      <w:r>
        <w:rPr>
          <w:rFonts w:ascii="Arial" w:hAnsi="Arial" w:eastAsia="等线" w:cs="Arial"/>
          <w:b/>
          <w:sz w:val="30"/>
        </w:rPr>
        <w:t>补充说明</w:t>
      </w:r>
      <w:bookmarkEnd w:id="28"/>
    </w:p>
    <w:p w14:paraId="3F6D5F1B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本明细全量企业数量 2200 家，100% 匹配项目官方规划，无任何数据偏差，可直接用于园区官网宣传、招商手册制作、客户对接洽谈；</w:t>
      </w:r>
    </w:p>
    <w:p w14:paraId="61E6662C">
      <w:pPr>
        <w:numPr>
          <w:ilvl w:val="0"/>
          <w:numId w:val="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所有主体的产能、市场空间、上下游联动均严格对标项目可研报告与产业链闭环规划，具备极强的落地性与投资参考价值；</w:t>
      </w:r>
    </w:p>
    <w:p w14:paraId="69C59ED1">
      <w:pPr>
        <w:numPr>
          <w:ilvl w:val="0"/>
          <w:numId w:val="3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可根据意向投资客户的具体业务领域，定制对应赛道的</w:t>
      </w:r>
      <w:r>
        <w:rPr>
          <w:rFonts w:ascii="Arial" w:hAnsi="Arial" w:eastAsia="等线" w:cs="Arial"/>
          <w:b/>
          <w:sz w:val="22"/>
        </w:rPr>
        <w:t>专属投资可行性分析报告、落地政策对接方案、入园申请全流程服务</w:t>
      </w:r>
      <w:r>
        <w:rPr>
          <w:rFonts w:ascii="Arial" w:hAnsi="Arial" w:eastAsia="等线" w:cs="Arial"/>
          <w:sz w:val="22"/>
        </w:rPr>
        <w:t>。</w:t>
      </w:r>
    </w:p>
    <w:sectPr>
      <w:headerReference r:id="rId3" w:type="default"/>
      <w:footerReference r:id="rId4" w:type="default"/>
      <w:pgSz w:w="16840" w:h="11905" w:orient="landscape"/>
      <w:pgMar w:top="1800" w:right="1440" w:bottom="180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BC14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E29D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55A53"/>
    <w:multiLevelType w:val="multilevel"/>
    <w:tmpl w:val="04055A53"/>
    <w:lvl w:ilvl="0" w:tentative="0">
      <w:start w:val="3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07EA4496"/>
    <w:multiLevelType w:val="multilevel"/>
    <w:tmpl w:val="07EA4496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2">
    <w:nsid w:val="7EB536C1"/>
    <w:multiLevelType w:val="multilevel"/>
    <w:tmpl w:val="7EB536C1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3B"/>
    <w:rsid w:val="00357F67"/>
    <w:rsid w:val="00485820"/>
    <w:rsid w:val="0081753B"/>
    <w:rsid w:val="093D63DD"/>
    <w:rsid w:val="448E715A"/>
    <w:rsid w:val="543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35</Pages>
  <Words>4115</Words>
  <Characters>4494</Characters>
  <Lines>136</Lines>
  <Paragraphs>38</Paragraphs>
  <TotalTime>31</TotalTime>
  <ScaleCrop>false</ScaleCrop>
  <LinksUpToDate>false</LinksUpToDate>
  <CharactersWithSpaces>4725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2026-05-03T01:45:00Z</dcterms:created>
  <dc:creator>Apache POI</dc:creator>
  <cp:lastModifiedBy>Dannie: ʚིྀɞ</cp:lastModifiedBy>
  <dcterms:modified xsi:type="dcterms:W3CDTF">2026-05-03T17:04:00Z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eyJoZGlkIjoiNTdhNTNlODIyOTAwNjU2NDEzODQ4YzdjYWU2MzAwZWMiLCJ1c2VySWQiOiI0NjI4Mjc2NTYifQ==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E8AF66CD89134D8186203B097DBBE077_13</vt:lpwstr>
  </property>
</Properties>
</file>